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d28f868764d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SUBCOM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Røyneberg,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SUBCOM AS</w:t>
      </w:r>
    </w:p>
    <w:sectPr>
      <w:headerReference xmlns:r="http://schemas.openxmlformats.org/officeDocument/2006/relationships" w:type="default" r:id="R8da05cc06f744469"/>
      <w:footerReference xmlns:r="http://schemas.openxmlformats.org/officeDocument/2006/relationships" w:type="default" r:id="R0e366088fad2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05cc06f744469" /><Relationship Type="http://schemas.openxmlformats.org/officeDocument/2006/relationships/footer" Target="/word/footer1.xml" Id="R0e366088fad24d8e" /></Relationships>
</file>