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591df4f9ca49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HEHATT AS</w:t>
      </w:r>
    </w:p>
    <w:sectPr>
      <w:headerReference xmlns:r="http://schemas.openxmlformats.org/officeDocument/2006/relationships" w:type="default" r:id="R743d5ae7bac9442d"/>
      <w:footerReference xmlns:r="http://schemas.openxmlformats.org/officeDocument/2006/relationships" w:type="default" r:id="Rc4a6911812b442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HEHATT AS   ·   Org.nr 992 108 746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3d5ae7bac9442d" /><Relationship Type="http://schemas.openxmlformats.org/officeDocument/2006/relationships/footer" Target="/word/footer1.xml" Id="Rc4a6911812b44290" /></Relationships>
</file>