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57987234b947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Nedre Vats,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STIHATT AS</w:t>
      </w:r>
    </w:p>
    <w:sectPr>
      <w:headerReference xmlns:r="http://schemas.openxmlformats.org/officeDocument/2006/relationships" w:type="default" r:id="Rfda30bf9dbc54f16"/>
      <w:footerReference xmlns:r="http://schemas.openxmlformats.org/officeDocument/2006/relationships" w:type="default" r:id="R94b6f1dabcca41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STIHATT AS   ·   Org.nr 992 108 681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a30bf9dbc54f16" /><Relationship Type="http://schemas.openxmlformats.org/officeDocument/2006/relationships/footer" Target="/word/footer1.xml" Id="R94b6f1dabcca41b2" /></Relationships>
</file>