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500a73c1b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SUNNEGA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SUNNEGA AS</w:t>
      </w:r>
    </w:p>
    <w:sectPr>
      <w:headerReference xmlns:r="http://schemas.openxmlformats.org/officeDocument/2006/relationships" w:type="default" r:id="Re62aeb603cb94c6c"/>
      <w:footerReference xmlns:r="http://schemas.openxmlformats.org/officeDocument/2006/relationships" w:type="default" r:id="Rb17b6ac429f5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SUNNEGA AS   ·   Org.nr 992 100 087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aeb603cb94c6c" /><Relationship Type="http://schemas.openxmlformats.org/officeDocument/2006/relationships/footer" Target="/word/footer1.xml" Id="Rb17b6ac429f54f1b" /></Relationships>
</file>