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db24fdf6c04b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JÆDEREN AS</w:t>
      </w:r>
    </w:p>
    <w:sectPr>
      <w:headerReference xmlns:r="http://schemas.openxmlformats.org/officeDocument/2006/relationships" w:type="default" r:id="R9256e994321d44ef"/>
      <w:footerReference xmlns:r="http://schemas.openxmlformats.org/officeDocument/2006/relationships" w:type="default" r:id="R3275cbaee52745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JÆDEREN AS   ·   Org.nr 992 060 409   ·   Dronning Mauds gate 1   ·   0250 OSLO   ·   Tlf. 22 01 21 45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JÆDEREN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56e994321d44ef" /><Relationship Type="http://schemas.openxmlformats.org/officeDocument/2006/relationships/footer" Target="/word/footer1.xml" Id="R3275cbaee5274506" /></Relationships>
</file>