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fb3888e4643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HSI INVEST AS.</w:t>
      </w:r>
    </w:p>
    <w:sectPr>
      <w:headerReference xmlns:r="http://schemas.openxmlformats.org/officeDocument/2006/relationships" w:type="default" r:id="R7816ff8739ec437a"/>
      <w:footerReference xmlns:r="http://schemas.openxmlformats.org/officeDocument/2006/relationships" w:type="default" r:id="R8558c7f9202c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6ff8739ec437a" /><Relationship Type="http://schemas.openxmlformats.org/officeDocument/2006/relationships/footer" Target="/word/footer1.xml" Id="R8558c7f9202c4b4f" /></Relationships>
</file>