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339f47237646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AUSLAND &amp; BRATLID AS</w:t>
      </w:r>
    </w:p>
    <w:sectPr>
      <w:headerReference xmlns:r="http://schemas.openxmlformats.org/officeDocument/2006/relationships" w:type="default" r:id="R557f42a89db44b6c"/>
      <w:footerReference xmlns:r="http://schemas.openxmlformats.org/officeDocument/2006/relationships" w:type="default" r:id="Rf957815af35046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AUSLAND &amp; BRATLID AS   ·   Org.nr 991 869 794   ·   Kystveien 40   ·   4841 ARENDAL   ·   Tlf. 40 00 17 78   ·   ausland.bratlid@aub.no   ·   aub.no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AUSLAND &amp; BRATLID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7f42a89db44b6c" /><Relationship Type="http://schemas.openxmlformats.org/officeDocument/2006/relationships/footer" Target="/word/footer1.xml" Id="Rf957815af3504648" /></Relationships>
</file>