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f8b44ab5142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FREWILLA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FREWILLA AS</w:t>
      </w:r>
    </w:p>
    <w:sectPr>
      <w:headerReference xmlns:r="http://schemas.openxmlformats.org/officeDocument/2006/relationships" w:type="default" r:id="R5993b11f629f4601"/>
      <w:footerReference xmlns:r="http://schemas.openxmlformats.org/officeDocument/2006/relationships" w:type="default" r:id="R13efacf709b9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3b11f629f4601" /><Relationship Type="http://schemas.openxmlformats.org/officeDocument/2006/relationships/footer" Target="/word/footer1.xml" Id="R13efacf709b943d1" /></Relationships>
</file>