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e05bcc3604f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BOGEY AS</w:t>
      </w:r>
    </w:p>
    <w:sectPr>
      <w:headerReference xmlns:r="http://schemas.openxmlformats.org/officeDocument/2006/relationships" w:type="default" r:id="Rb4e89b1f7bd84c73"/>
      <w:footerReference xmlns:r="http://schemas.openxmlformats.org/officeDocument/2006/relationships" w:type="default" r:id="Rc872f9d3e5a3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BOGEY AS   ·   Org.nr 991 642 471   ·   Vinkelvegen 4B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89b1f7bd84c73" /><Relationship Type="http://schemas.openxmlformats.org/officeDocument/2006/relationships/footer" Target="/word/footer1.xml" Id="Rc872f9d3e5a34a8b" /></Relationships>
</file>