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ff61f9dd28f409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TORP ØKONOMI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Sandefjord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Sandefjord,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TORP ØKONOMI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6d5ac28bfc524e2e"/>
      <w:footerReference xmlns:r="http://schemas.openxmlformats.org/officeDocument/2006/relationships" w:type="default" r:id="Rcf04d4599e26494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TORP ØKONOMI AS   ·   Org.nr 991 324 399   ·   Østre Kullerød 5   ·   3241 SANDEFJORD   ·   phe@torpokonomi.no   ·   www.torpokonomi.no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TORP ØKONOMI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d5ac28bfc524e2e" /><Relationship Type="http://schemas.openxmlformats.org/officeDocument/2006/relationships/footer" Target="/word/footer1.xml" Id="Rcf04d4599e26494e" /></Relationships>
</file>