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ebabb2acc4e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INWI INVEST AS</w:t>
      </w:r>
    </w:p>
    <w:sectPr>
      <w:headerReference xmlns:r="http://schemas.openxmlformats.org/officeDocument/2006/relationships" w:type="default" r:id="R333d414e2c8d4050"/>
      <w:footerReference xmlns:r="http://schemas.openxmlformats.org/officeDocument/2006/relationships" w:type="default" r:id="R63b4681dda1b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INWI INVEST AS   ·   Org.nr 990 899 797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d414e2c8d4050" /><Relationship Type="http://schemas.openxmlformats.org/officeDocument/2006/relationships/footer" Target="/word/footer1.xml" Id="R63b4681dda1b4dee" /></Relationships>
</file>