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68da83340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 AS</w:t>
      </w:r>
    </w:p>
    <w:sectPr>
      <w:headerReference xmlns:r="http://schemas.openxmlformats.org/officeDocument/2006/relationships" w:type="default" r:id="Rbf5b78e6628040b2"/>
      <w:footerReference xmlns:r="http://schemas.openxmlformats.org/officeDocument/2006/relationships" w:type="default" r:id="R88bea2ec8c9b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b78e6628040b2" /><Relationship Type="http://schemas.openxmlformats.org/officeDocument/2006/relationships/footer" Target="/word/footer1.xml" Id="R88bea2ec8c9b4afa" /></Relationships>
</file>