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b9db4f5cd548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Biri,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OB LUND HOLDING AS</w:t>
      </w:r>
    </w:p>
    <w:sectPr>
      <w:headerReference xmlns:r="http://schemas.openxmlformats.org/officeDocument/2006/relationships" w:type="default" r:id="R05f26d942b3e4847"/>
      <w:footerReference xmlns:r="http://schemas.openxmlformats.org/officeDocument/2006/relationships" w:type="default" r:id="Rd22901963c7d42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OB LUND HOLDING AS   ·   Org.nr 990 478 058   ·   Honnevegen 55   ·   2836 BIRI   ·   oddrun@regnskapsconsult.no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OB LUND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f26d942b3e4847" /><Relationship Type="http://schemas.openxmlformats.org/officeDocument/2006/relationships/footer" Target="/word/footer1.xml" Id="Rd22901963c7d423f" /></Relationships>
</file>