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53f99d39a4f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TEVI INVEST AS, org.nr 990 275 408,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TEVI INVEST AS</w:t>
      </w:r>
    </w:p>
    <w:sectPr>
      <w:headerReference xmlns:r="http://schemas.openxmlformats.org/officeDocument/2006/relationships" w:type="default" r:id="R9f4e8ea2655a4ba3"/>
      <w:footerReference xmlns:r="http://schemas.openxmlformats.org/officeDocument/2006/relationships" w:type="default" r:id="R6779576d08d9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TEVI INVEST AS   ·   Org.nr 990 275 408   ·   Borghilds vei 18   ·   4633 KRISTIANSAND S   ·   terje.vikesa@norengros.com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4e8ea2655a4ba3" /><Relationship Type="http://schemas.openxmlformats.org/officeDocument/2006/relationships/footer" Target="/word/footer1.xml" Id="R6779576d08d94949" /></Relationships>
</file>