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886b94f01c47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TEVI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TEVI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c030b7de524b85"/>
      <w:footerReference xmlns:r="http://schemas.openxmlformats.org/officeDocument/2006/relationships" w:type="default" r:id="R97d274495d9344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TEVI INVEST AS   ·   Org.nr 990 275 408   ·   Borghilds vei 18   ·   4633 KRISTIANSAND S   ·   terje.vikesa@norengros.com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c030b7de524b85" /><Relationship Type="http://schemas.openxmlformats.org/officeDocument/2006/relationships/footer" Target="/word/footer1.xml" Id="R97d274495d934404" /></Relationships>
</file>