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4b9ba663c40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CANDIS HOLDING AS.</w:t>
      </w:r>
    </w:p>
    <w:sectPr>
      <w:headerReference xmlns:r="http://schemas.openxmlformats.org/officeDocument/2006/relationships" w:type="default" r:id="R5030b48c21af4774"/>
      <w:footerReference xmlns:r="http://schemas.openxmlformats.org/officeDocument/2006/relationships" w:type="default" r:id="R8d664480e7aa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0b48c21af4774" /><Relationship Type="http://schemas.openxmlformats.org/officeDocument/2006/relationships/footer" Target="/word/footer1.xml" Id="R8d664480e7aa4047" /></Relationships>
</file>