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06f97cb354a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CANDIS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2a478fd48da4ec2"/>
      <w:footerReference xmlns:r="http://schemas.openxmlformats.org/officeDocument/2006/relationships" w:type="default" r:id="R7156b21d9001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478fd48da4ec2" /><Relationship Type="http://schemas.openxmlformats.org/officeDocument/2006/relationships/footer" Target="/word/footer1.xml" Id="R7156b21d9001470d" /></Relationships>
</file>