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370d037c3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HERMENAUTAS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11c62a04e6a042f1"/>
      <w:footerReference xmlns:r="http://schemas.openxmlformats.org/officeDocument/2006/relationships" w:type="default" r:id="Rc3fd41146e97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62a04e6a042f1" /><Relationship Type="http://schemas.openxmlformats.org/officeDocument/2006/relationships/footer" Target="/word/footer1.xml" Id="Rc3fd41146e974440" /></Relationships>
</file>