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eed2804c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b503597fb45e497f"/>
      <w:footerReference xmlns:r="http://schemas.openxmlformats.org/officeDocument/2006/relationships" w:type="default" r:id="R27c7a23717b5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3597fb45e497f" /><Relationship Type="http://schemas.openxmlformats.org/officeDocument/2006/relationships/footer" Target="/word/footer1.xml" Id="R27c7a23717b54854" /></Relationships>
</file>