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04b9ea705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MAROM AS.</w:t>
      </w:r>
    </w:p>
    <w:sectPr>
      <w:headerReference xmlns:r="http://schemas.openxmlformats.org/officeDocument/2006/relationships" w:type="default" r:id="R2c7abac5ad4a4f12"/>
      <w:footerReference xmlns:r="http://schemas.openxmlformats.org/officeDocument/2006/relationships" w:type="default" r:id="Rf0552397f2ad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abac5ad4a4f12" /><Relationship Type="http://schemas.openxmlformats.org/officeDocument/2006/relationships/footer" Target="/word/footer1.xml" Id="Rf0552397f2ad4b37" /></Relationships>
</file>