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065c3a2ee49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HARALD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 AS</w:t>
      </w:r>
    </w:p>
    <w:sectPr>
      <w:headerReference xmlns:r="http://schemas.openxmlformats.org/officeDocument/2006/relationships" w:type="default" r:id="Rb411c62cedb147df"/>
      <w:footerReference xmlns:r="http://schemas.openxmlformats.org/officeDocument/2006/relationships" w:type="default" r:id="R3047f880e085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AS   ·   Org.nr 989 226 479   ·   c/o Krogsrud, Tidemands gate 42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1c62cedb147df" /><Relationship Type="http://schemas.openxmlformats.org/officeDocument/2006/relationships/footer" Target="/word/footer1.xml" Id="R3047f880e0854137" /></Relationships>
</file>