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b74e3a19c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VITABONA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VITABONA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a45c6a8fb645f8"/>
      <w:footerReference xmlns:r="http://schemas.openxmlformats.org/officeDocument/2006/relationships" w:type="default" r:id="R3af21fab50ec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VITABONA AS   ·   Org.nr 989 224 964   ·   Mario Caprinos vei 9B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VITABONA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45c6a8fb645f8" /><Relationship Type="http://schemas.openxmlformats.org/officeDocument/2006/relationships/footer" Target="/word/footer1.xml" Id="R3af21fab50ec4970" /></Relationships>
</file>