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ba60f2e94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EW HOLDING AS.</w:t>
      </w:r>
    </w:p>
    <w:sectPr>
      <w:headerReference xmlns:r="http://schemas.openxmlformats.org/officeDocument/2006/relationships" w:type="default" r:id="Rb06360097e344a1e"/>
      <w:footerReference xmlns:r="http://schemas.openxmlformats.org/officeDocument/2006/relationships" w:type="default" r:id="R90cd9b390f6f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360097e344a1e" /><Relationship Type="http://schemas.openxmlformats.org/officeDocument/2006/relationships/footer" Target="/word/footer1.xml" Id="R90cd9b390f6f444f" /></Relationships>
</file>