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fb4e2dd9a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GRIMSRUD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Tistedal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Tistedal,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GRIMSRUD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e9e533e0564d5c"/>
      <w:footerReference xmlns:r="http://schemas.openxmlformats.org/officeDocument/2006/relationships" w:type="default" r:id="Rf5e6f98c311a46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GRIMSRUD UTVIKLING AS   ·   Org.nr 989 213 261   ·   Flatebyveien 1A   ·   1792 TISTEDAL   ·   Tlf. 69 21 14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GRIMSRUD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9e533e0564d5c" /><Relationship Type="http://schemas.openxmlformats.org/officeDocument/2006/relationships/footer" Target="/word/footer1.xml" Id="Rf5e6f98c311a463a" /></Relationships>
</file>