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de6442c97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STEINBUKKEN INVEST AS</w:t>
      </w:r>
    </w:p>
    <w:sectPr>
      <w:headerReference xmlns:r="http://schemas.openxmlformats.org/officeDocument/2006/relationships" w:type="default" r:id="Rbb82bc49842c4d9b"/>
      <w:footerReference xmlns:r="http://schemas.openxmlformats.org/officeDocument/2006/relationships" w:type="default" r:id="R6dbf848e7f2c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2bc49842c4d9b" /><Relationship Type="http://schemas.openxmlformats.org/officeDocument/2006/relationships/footer" Target="/word/footer1.xml" Id="R6dbf848e7f2c49a3" /></Relationships>
</file>