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6c5ec1a5a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JBS INVEST AS, org.nr 989 208 055,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1477fc13deb64500"/>
      <w:footerReference xmlns:r="http://schemas.openxmlformats.org/officeDocument/2006/relationships" w:type="default" r:id="R2651f2716145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7fc13deb64500" /><Relationship Type="http://schemas.openxmlformats.org/officeDocument/2006/relationships/footer" Target="/word/footer1.xml" Id="R2651f27161454bc7" /></Relationships>
</file>