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8c48a7cd249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HALAAS HOLDING AS.</w:t>
      </w:r>
    </w:p>
    <w:sectPr>
      <w:headerReference xmlns:r="http://schemas.openxmlformats.org/officeDocument/2006/relationships" w:type="default" r:id="Rcb01802ce190463d"/>
      <w:footerReference xmlns:r="http://schemas.openxmlformats.org/officeDocument/2006/relationships" w:type="default" r:id="Red57a2486e25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01802ce190463d" /><Relationship Type="http://schemas.openxmlformats.org/officeDocument/2006/relationships/footer" Target="/word/footer1.xml" Id="Red57a2486e25431d" /></Relationships>
</file>