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cbe0091e0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TBT AS</w:t>
      </w:r>
    </w:p>
    <w:sectPr>
      <w:headerReference xmlns:r="http://schemas.openxmlformats.org/officeDocument/2006/relationships" w:type="default" r:id="R887a405d43a349fd"/>
      <w:footerReference xmlns:r="http://schemas.openxmlformats.org/officeDocument/2006/relationships" w:type="default" r:id="R72899959788b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a405d43a349fd" /><Relationship Type="http://schemas.openxmlformats.org/officeDocument/2006/relationships/footer" Target="/word/footer1.xml" Id="R72899959788b4db8" /></Relationships>
</file>