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1abc76b983a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STUF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STUF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fbec1364414a49"/>
      <w:footerReference xmlns:r="http://schemas.openxmlformats.org/officeDocument/2006/relationships" w:type="default" r:id="R96a921c2c5a84b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STUF AS   ·   Org.nr 989 175 653   ·   Brånåstoppen 73   ·   2019 SKEDSMOKORSET   ·   post@stuf.no   ·   www.stuf.no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STUF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fbec1364414a49" /><Relationship Type="http://schemas.openxmlformats.org/officeDocument/2006/relationships/footer" Target="/word/footer1.xml" Id="R96a921c2c5a84b0f" /></Relationships>
</file>