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1d7a2b364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bb1a885504061"/>
      <w:footerReference xmlns:r="http://schemas.openxmlformats.org/officeDocument/2006/relationships" w:type="default" r:id="R32b8bfbdb475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GELCO AS   ·   Org.nr 989 160 478   ·  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bb1a885504061" /><Relationship Type="http://schemas.openxmlformats.org/officeDocument/2006/relationships/footer" Target="/word/footer1.xml" Id="R32b8bfbdb4754938" /></Relationships>
</file>