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1f9330141746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Tau,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NAG INVEST AS</w:t>
      </w:r>
    </w:p>
    <w:sectPr>
      <w:headerReference xmlns:r="http://schemas.openxmlformats.org/officeDocument/2006/relationships" w:type="default" r:id="R8dd13fee83794486"/>
      <w:footerReference xmlns:r="http://schemas.openxmlformats.org/officeDocument/2006/relationships" w:type="default" r:id="R8aa3e383adbb45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NAG INVEST AS   ·   Org.nr 989 149 652   ·   4124 TAU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d13fee83794486" /><Relationship Type="http://schemas.openxmlformats.org/officeDocument/2006/relationships/footer" Target="/word/footer1.xml" Id="R8aa3e383adbb457d" /></Relationships>
</file>