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b03be923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c9318ed9440b9"/>
      <w:footerReference xmlns:r="http://schemas.openxmlformats.org/officeDocument/2006/relationships" w:type="default" r:id="R21ee8e6af45e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BERG INVEST AS   ·   Org.nr 989 149 148   ·   c/o Murmester Nils Berg AS, Smalvollveien 26-28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c9318ed9440b9" /><Relationship Type="http://schemas.openxmlformats.org/officeDocument/2006/relationships/footer" Target="/word/footer1.xml" Id="R21ee8e6af45e4beb" /></Relationships>
</file>