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46228b42d4f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SAGATUN HEMNE AS</w:t>
      </w:r>
    </w:p>
    <w:sectPr>
      <w:headerReference xmlns:r="http://schemas.openxmlformats.org/officeDocument/2006/relationships" w:type="default" r:id="Rb8777bc095fb4b38"/>
      <w:footerReference xmlns:r="http://schemas.openxmlformats.org/officeDocument/2006/relationships" w:type="default" r:id="R89588e1b65fd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77bc095fb4b38" /><Relationship Type="http://schemas.openxmlformats.org/officeDocument/2006/relationships/footer" Target="/word/footer1.xml" Id="R89588e1b65fd42c0" /></Relationships>
</file>