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6a1a2f221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TAMNESHALVØEN INVEST AS.</w:t>
      </w:r>
    </w:p>
    <w:sectPr>
      <w:headerReference xmlns:r="http://schemas.openxmlformats.org/officeDocument/2006/relationships" w:type="default" r:id="R9b75f8194e0f49f2"/>
      <w:footerReference xmlns:r="http://schemas.openxmlformats.org/officeDocument/2006/relationships" w:type="default" r:id="R0790c001f9ea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5f8194e0f49f2" /><Relationship Type="http://schemas.openxmlformats.org/officeDocument/2006/relationships/footer" Target="/word/footer1.xml" Id="R0790c001f9ea49cb" /></Relationships>
</file>