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1517d4f5043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TØNNES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TØNNES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475006e8c64016"/>
      <w:footerReference xmlns:r="http://schemas.openxmlformats.org/officeDocument/2006/relationships" w:type="default" r:id="R3bf7e14de2e94b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TØNNES AS   ·   Org.nr 989 142 909   ·   Marviksveien 99   ·   4632 KRISTIANSAND S   ·   tonnes@b-t.as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TØNNES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75006e8c64016" /><Relationship Type="http://schemas.openxmlformats.org/officeDocument/2006/relationships/footer" Target="/word/footer1.xml" Id="R3bf7e14de2e94b30" /></Relationships>
</file>