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38212f44b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L.K. HOLDING AS.</w:t>
      </w:r>
    </w:p>
    <w:sectPr>
      <w:headerReference xmlns:r="http://schemas.openxmlformats.org/officeDocument/2006/relationships" w:type="default" r:id="Reb3fecb725184d7b"/>
      <w:footerReference xmlns:r="http://schemas.openxmlformats.org/officeDocument/2006/relationships" w:type="default" r:id="R28dfb01bb9b0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fecb725184d7b" /><Relationship Type="http://schemas.openxmlformats.org/officeDocument/2006/relationships/footer" Target="/word/footer1.xml" Id="R28dfb01bb9b04fda" /></Relationships>
</file>