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636af3574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ØGREID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74aae013d7b54194"/>
      <w:footerReference xmlns:r="http://schemas.openxmlformats.org/officeDocument/2006/relationships" w:type="default" r:id="R1ef7936835b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e013d7b54194" /><Relationship Type="http://schemas.openxmlformats.org/officeDocument/2006/relationships/footer" Target="/word/footer1.xml" Id="R1ef7936835bd48b6" /></Relationships>
</file>