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8ac7550b9e42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KRISTIANS AND AS</w:t>
      </w:r>
    </w:p>
    <w:sectPr>
      <w:headerReference xmlns:r="http://schemas.openxmlformats.org/officeDocument/2006/relationships" w:type="default" r:id="R2647c209da80449f"/>
      <w:footerReference xmlns:r="http://schemas.openxmlformats.org/officeDocument/2006/relationships" w:type="default" r:id="Rd5592c7309604a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KRISTIANS AND AS   ·   Org.nr 989 124 722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KRISTIANS 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47c209da80449f" /><Relationship Type="http://schemas.openxmlformats.org/officeDocument/2006/relationships/footer" Target="/word/footer1.xml" Id="Rd5592c7309604a3e" /></Relationships>
</file>