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ad0bda8a74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KRISTIANS AND AS</w:t>
      </w:r>
    </w:p>
    <w:sectPr>
      <w:headerReference xmlns:r="http://schemas.openxmlformats.org/officeDocument/2006/relationships" w:type="default" r:id="R96920cf37aee4a39"/>
      <w:footerReference xmlns:r="http://schemas.openxmlformats.org/officeDocument/2006/relationships" w:type="default" r:id="R44f2cf63c59240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KRISTIANS AND AS   ·   Org.nr 989 124 722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KRISTIANS 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20cf37aee4a39" /><Relationship Type="http://schemas.openxmlformats.org/officeDocument/2006/relationships/footer" Target="/word/footer1.xml" Id="R44f2cf63c5924008" /></Relationships>
</file>