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9b243c9dd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ØKONOMIPARTNER HAMAR AS</w:t>
      </w:r>
    </w:p>
    <w:sectPr>
      <w:headerReference xmlns:r="http://schemas.openxmlformats.org/officeDocument/2006/relationships" w:type="default" r:id="R86216eeedf324849"/>
      <w:footerReference xmlns:r="http://schemas.openxmlformats.org/officeDocument/2006/relationships" w:type="default" r:id="R806cf4b5ce0a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 HAMAR AS   ·   Org.nr 989 103 032   ·   Brygga 11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16eeedf324849" /><Relationship Type="http://schemas.openxmlformats.org/officeDocument/2006/relationships/footer" Target="/word/footer1.xml" Id="R806cf4b5ce0a449a" /></Relationships>
</file>