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b38588d14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BJARRE E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cd872af5dac84c1a"/>
      <w:footerReference xmlns:r="http://schemas.openxmlformats.org/officeDocument/2006/relationships" w:type="default" r:id="R7b7105cef7ae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72af5dac84c1a" /><Relationship Type="http://schemas.openxmlformats.org/officeDocument/2006/relationships/footer" Target="/word/footer1.xml" Id="R7b7105cef7ae47df" /></Relationships>
</file>