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2d02d8d5b4f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 INVEST AS</w:t>
      </w:r>
    </w:p>
    <w:sectPr>
      <w:headerReference xmlns:r="http://schemas.openxmlformats.org/officeDocument/2006/relationships" w:type="default" r:id="R787b8733452b4472"/>
      <w:footerReference xmlns:r="http://schemas.openxmlformats.org/officeDocument/2006/relationships" w:type="default" r:id="R96132b53beac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 INVEST AS   ·   Org.nr 989 084 399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b8733452b4472" /><Relationship Type="http://schemas.openxmlformats.org/officeDocument/2006/relationships/footer" Target="/word/footer1.xml" Id="R96132b53beac4263" /></Relationships>
</file>