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ed0f6df75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20e3b239f4c1f"/>
      <w:footerReference xmlns:r="http://schemas.openxmlformats.org/officeDocument/2006/relationships" w:type="default" r:id="Rc955c3ed218d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 HOLDING AS   ·   Org.nr 989 074 040   ·   Stoggdalsveien 20   ·   4150 RENNESØY   ·   Tlf. 51 72 36 15   ·   bjlindan@online.no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20e3b239f4c1f" /><Relationship Type="http://schemas.openxmlformats.org/officeDocument/2006/relationships/footer" Target="/word/footer1.xml" Id="Rc955c3ed218d44ca" /></Relationships>
</file>