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faa80dc07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NOTEVARP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NOTEVARP AS</w:t>
      </w:r>
    </w:p>
    <w:sectPr>
      <w:headerReference xmlns:r="http://schemas.openxmlformats.org/officeDocument/2006/relationships" w:type="default" r:id="Re4c4227aa59f4e09"/>
      <w:footerReference xmlns:r="http://schemas.openxmlformats.org/officeDocument/2006/relationships" w:type="default" r:id="R082c1818950a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NOTEVARP AS   ·   Org.nr 989 067 761   ·   Notevarpvegen 10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NOTEVARP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4227aa59f4e09" /><Relationship Type="http://schemas.openxmlformats.org/officeDocument/2006/relationships/footer" Target="/word/footer1.xml" Id="R082c1818950a4a21" /></Relationships>
</file>