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436281204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NOTEVARP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NOTEVARP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264d2009f408e"/>
      <w:footerReference xmlns:r="http://schemas.openxmlformats.org/officeDocument/2006/relationships" w:type="default" r:id="R72d08acf56e0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NOTEVARP AS   ·   Org.nr 989 067 761   ·   Notevarpvegen 10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NOTEVARP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264d2009f408e" /><Relationship Type="http://schemas.openxmlformats.org/officeDocument/2006/relationships/footer" Target="/word/footer1.xml" Id="R72d08acf56e04523" /></Relationships>
</file>