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50c327fd4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STAVSMARK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STAVSMARK AS</w:t>
      </w:r>
    </w:p>
    <w:sectPr>
      <w:headerReference xmlns:r="http://schemas.openxmlformats.org/officeDocument/2006/relationships" w:type="default" r:id="R053122294d7a4f82"/>
      <w:footerReference xmlns:r="http://schemas.openxmlformats.org/officeDocument/2006/relationships" w:type="default" r:id="Rcd51d1a663cb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STAVSMARK AS   ·   Org.nr 989 052 624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122294d7a4f82" /><Relationship Type="http://schemas.openxmlformats.org/officeDocument/2006/relationships/footer" Target="/word/footer1.xml" Id="Rcd51d1a663cb457a" /></Relationships>
</file>