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28cdd982c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HAGEBYVEIEN 27 AS</w:t>
      </w:r>
    </w:p>
    <w:sectPr>
      <w:headerReference xmlns:r="http://schemas.openxmlformats.org/officeDocument/2006/relationships" w:type="default" r:id="R4ad2a878563d4595"/>
      <w:footerReference xmlns:r="http://schemas.openxmlformats.org/officeDocument/2006/relationships" w:type="default" r:id="R9a36f4fb7ccf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HAGEBYVEIEN 27 AS   ·   Org.nr 989 050 540   ·   Lyveien 18A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HAGEBYVEIEN 27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2a878563d4595" /><Relationship Type="http://schemas.openxmlformats.org/officeDocument/2006/relationships/footer" Target="/word/footer1.xml" Id="R9a36f4fb7ccf47c5" /></Relationships>
</file>