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3630fd50c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 HOLDING AS</w:t>
      </w:r>
    </w:p>
    <w:sectPr>
      <w:headerReference xmlns:r="http://schemas.openxmlformats.org/officeDocument/2006/relationships" w:type="default" r:id="R9019ae3b78d84d79"/>
      <w:footerReference xmlns:r="http://schemas.openxmlformats.org/officeDocument/2006/relationships" w:type="default" r:id="Reacafd152688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9ae3b78d84d79" /><Relationship Type="http://schemas.openxmlformats.org/officeDocument/2006/relationships/footer" Target="/word/footer1.xml" Id="Reacafd152688478c" /></Relationships>
</file>