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ac8ceae8684f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UREK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UREK AS</w:t>
      </w:r>
    </w:p>
    <w:sectPr>
      <w:headerReference xmlns:r="http://schemas.openxmlformats.org/officeDocument/2006/relationships" w:type="default" r:id="R51841caf103b4563"/>
      <w:footerReference xmlns:r="http://schemas.openxmlformats.org/officeDocument/2006/relationships" w:type="default" r:id="R88cbd0b02cad4b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UREK AS   ·   Org.nr 988 999 016   ·   Sommerrovegen 47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UREK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841caf103b4563" /><Relationship Type="http://schemas.openxmlformats.org/officeDocument/2006/relationships/footer" Target="/word/footer1.xml" Id="R88cbd0b02cad4b6f" /></Relationships>
</file>