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e7950ecf0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 SATIS NISI OPTIMUM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 SATIS NISI OPTIMUM AS</w:t>
      </w:r>
    </w:p>
    <w:sectPr>
      <w:headerReference xmlns:r="http://schemas.openxmlformats.org/officeDocument/2006/relationships" w:type="default" r:id="R1ce792b347fa43f0"/>
      <w:footerReference xmlns:r="http://schemas.openxmlformats.org/officeDocument/2006/relationships" w:type="default" r:id="Rd98d444851f4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 SATIS NISI OPTIMUM AS   ·   Org.nr 988 977 756   ·   Oberst Angells vei 1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 SATIS NISI OPTIMUM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792b347fa43f0" /><Relationship Type="http://schemas.openxmlformats.org/officeDocument/2006/relationships/footer" Target="/word/footer1.xml" Id="Rd98d444851f44338" /></Relationships>
</file>